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40F1C" w14:textId="77777777" w:rsidR="00BE6800" w:rsidRDefault="00BE6800" w:rsidP="00BE6800">
      <w:pPr>
        <w:jc w:val="center"/>
        <w:rPr>
          <w:b/>
          <w:bCs/>
          <w:lang w:val="en-US"/>
        </w:rPr>
      </w:pPr>
    </w:p>
    <w:p w14:paraId="63949856" w14:textId="77777777" w:rsidR="00BE6800" w:rsidRDefault="00BE6800" w:rsidP="00BE6800">
      <w:pPr>
        <w:jc w:val="center"/>
        <w:rPr>
          <w:b/>
          <w:bCs/>
          <w:lang w:val="en-US"/>
        </w:rPr>
      </w:pPr>
    </w:p>
    <w:p w14:paraId="56A4FC20" w14:textId="77777777" w:rsidR="00BE6800" w:rsidRDefault="00BE6800" w:rsidP="00BE6800">
      <w:pPr>
        <w:jc w:val="center"/>
        <w:rPr>
          <w:b/>
          <w:bCs/>
          <w:lang w:val="en-US"/>
        </w:rPr>
      </w:pPr>
    </w:p>
    <w:p w14:paraId="12692C26" w14:textId="77777777" w:rsidR="00BE6800" w:rsidRDefault="00BE6800" w:rsidP="00BE6800">
      <w:pPr>
        <w:jc w:val="center"/>
        <w:rPr>
          <w:b/>
          <w:bCs/>
          <w:lang w:val="en-US"/>
        </w:rPr>
      </w:pPr>
    </w:p>
    <w:p w14:paraId="67CF5D15" w14:textId="77777777" w:rsidR="00183B3C" w:rsidRDefault="0011283A" w:rsidP="00BE6800">
      <w:pPr>
        <w:jc w:val="center"/>
        <w:rPr>
          <w:b/>
          <w:bCs/>
          <w:lang w:val="en-US"/>
        </w:rPr>
      </w:pPr>
      <w:r>
        <w:rPr>
          <w:b/>
          <w:bCs/>
          <w:lang w:val="en-US"/>
        </w:rPr>
        <w:t>My Future Goals in Pharmacy</w:t>
      </w:r>
    </w:p>
    <w:p w14:paraId="1932E013" w14:textId="77777777" w:rsidR="00BE6800" w:rsidRDefault="00BE6800" w:rsidP="00BE6800">
      <w:pPr>
        <w:jc w:val="center"/>
        <w:rPr>
          <w:b/>
          <w:bCs/>
          <w:lang w:val="en-US"/>
        </w:rPr>
      </w:pPr>
    </w:p>
    <w:p w14:paraId="4FCAEC87" w14:textId="77777777" w:rsidR="00BE6800" w:rsidRDefault="00D13B24" w:rsidP="00BE6800">
      <w:pPr>
        <w:jc w:val="center"/>
        <w:rPr>
          <w:lang w:val="en-US"/>
        </w:rPr>
      </w:pPr>
      <w:r>
        <w:rPr>
          <w:lang w:val="en-US"/>
        </w:rPr>
        <w:t xml:space="preserve">Author </w:t>
      </w:r>
    </w:p>
    <w:p w14:paraId="36E0D6A7" w14:textId="77777777" w:rsidR="00BE6800" w:rsidRDefault="00D13B24" w:rsidP="00BE6800">
      <w:pPr>
        <w:jc w:val="center"/>
        <w:rPr>
          <w:lang w:val="en-US"/>
        </w:rPr>
      </w:pPr>
      <w:r>
        <w:rPr>
          <w:lang w:val="en-US"/>
        </w:rPr>
        <w:t xml:space="preserve">Institutional </w:t>
      </w:r>
      <w:r w:rsidR="007B4951">
        <w:rPr>
          <w:lang w:val="en-US"/>
        </w:rPr>
        <w:t>Affiliation</w:t>
      </w:r>
      <w:r>
        <w:rPr>
          <w:lang w:val="en-US"/>
        </w:rPr>
        <w:t xml:space="preserve"> </w:t>
      </w:r>
    </w:p>
    <w:p w14:paraId="6A9795D0" w14:textId="77777777" w:rsidR="00BE6800" w:rsidRDefault="00D13B24" w:rsidP="00BE6800">
      <w:pPr>
        <w:jc w:val="center"/>
        <w:rPr>
          <w:lang w:val="en-US"/>
        </w:rPr>
      </w:pPr>
      <w:r>
        <w:rPr>
          <w:lang w:val="en-US"/>
        </w:rPr>
        <w:t>Course</w:t>
      </w:r>
    </w:p>
    <w:p w14:paraId="545B41E6" w14:textId="77777777" w:rsidR="00BE6800" w:rsidRDefault="00D13B24" w:rsidP="00BE6800">
      <w:pPr>
        <w:jc w:val="center"/>
        <w:rPr>
          <w:lang w:val="en-US"/>
        </w:rPr>
      </w:pPr>
      <w:r>
        <w:rPr>
          <w:lang w:val="en-US"/>
        </w:rPr>
        <w:t>Instructor</w:t>
      </w:r>
    </w:p>
    <w:p w14:paraId="4BFBFFA0" w14:textId="77777777" w:rsidR="002E5B60" w:rsidRDefault="00D13B24" w:rsidP="00BE6800">
      <w:pPr>
        <w:jc w:val="center"/>
        <w:rPr>
          <w:lang w:val="en-US"/>
        </w:rPr>
      </w:pPr>
      <w:r>
        <w:rPr>
          <w:lang w:val="en-US"/>
        </w:rPr>
        <w:t>Due Date</w:t>
      </w:r>
    </w:p>
    <w:p w14:paraId="1D8A8C9F" w14:textId="77777777" w:rsidR="002E5B60" w:rsidRDefault="00D13B24">
      <w:pPr>
        <w:rPr>
          <w:lang w:val="en-US"/>
        </w:rPr>
      </w:pPr>
      <w:r>
        <w:rPr>
          <w:lang w:val="en-US"/>
        </w:rPr>
        <w:br w:type="page"/>
      </w:r>
    </w:p>
    <w:p w14:paraId="67416E06" w14:textId="77777777" w:rsidR="0011283A" w:rsidRDefault="0011283A" w:rsidP="0011283A">
      <w:pPr>
        <w:jc w:val="center"/>
        <w:rPr>
          <w:b/>
          <w:bCs/>
          <w:lang w:val="en-US"/>
        </w:rPr>
      </w:pPr>
      <w:r>
        <w:rPr>
          <w:b/>
          <w:bCs/>
          <w:lang w:val="en-US"/>
        </w:rPr>
        <w:t>My Future Goals in Pharmacy</w:t>
      </w:r>
    </w:p>
    <w:p w14:paraId="5426DA35" w14:textId="77777777" w:rsidR="001B19BB" w:rsidRDefault="00D13B24" w:rsidP="001B19BB">
      <w:pPr>
        <w:ind w:firstLine="720"/>
        <w:jc w:val="both"/>
        <w:rPr>
          <w:bCs/>
          <w:lang w:val="en-US"/>
        </w:rPr>
      </w:pPr>
      <w:r w:rsidRPr="001B19BB">
        <w:rPr>
          <w:bCs/>
          <w:lang w:val="en-US"/>
        </w:rPr>
        <w:t>My first professional experiences as a practicing pharmacist were primarily in an outpatient environment. Much of the time, I found myself working behind (or in front of) the counter, reviewing medications, and guiding my patients on the safe and effective use of the drugs I prescribed to them.</w:t>
      </w:r>
      <w:r>
        <w:rPr>
          <w:bCs/>
          <w:lang w:val="en-US"/>
        </w:rPr>
        <w:t xml:space="preserve"> This brief moment of experience has greatly impacted my goal-setting priority in my pharmacy profession and made me realize that I still can have much to learn if I am to better my career experience. For that reason, I have improved in my goals setting skills and expanded the list of my career goals to find a fulfilling career in my future. I have them outlined in the subsequent paragraphs.</w:t>
      </w:r>
    </w:p>
    <w:p w14:paraId="718E1105" w14:textId="77777777" w:rsidR="001B19BB" w:rsidRDefault="00D13B24" w:rsidP="002309A3">
      <w:pPr>
        <w:jc w:val="both"/>
        <w:rPr>
          <w:b/>
          <w:bCs/>
          <w:lang w:val="en-US"/>
        </w:rPr>
      </w:pPr>
      <w:r w:rsidRPr="001B19BB">
        <w:rPr>
          <w:b/>
          <w:bCs/>
          <w:lang w:val="en-US"/>
        </w:rPr>
        <w:t>Teamwork</w:t>
      </w:r>
    </w:p>
    <w:p w14:paraId="722FF0FD" w14:textId="77777777" w:rsidR="001B19BB" w:rsidRDefault="00D13B24" w:rsidP="001B19BB">
      <w:pPr>
        <w:ind w:firstLine="720"/>
        <w:jc w:val="both"/>
        <w:rPr>
          <w:bCs/>
          <w:lang w:val="en-US"/>
        </w:rPr>
      </w:pPr>
      <w:r w:rsidRPr="00990CC0">
        <w:rPr>
          <w:bCs/>
          <w:lang w:val="en-US"/>
        </w:rPr>
        <w:t>I've had the pleasure of working with a fantastic group of pharmacists, technicians, and interns. The knowledge and experience of technicians and tech-savvy interns with critical applications such as FRED have greatly extended my knowledge in the pharmaceutical domain. I feel compelled to share some of the unique things I've experienced with them as well. This, I believe, will allow them to learn new skills while also advancing their careers.</w:t>
      </w:r>
    </w:p>
    <w:p w14:paraId="343D03A3" w14:textId="77777777" w:rsidR="006156FE" w:rsidRDefault="00D13B24" w:rsidP="002309A3">
      <w:pPr>
        <w:jc w:val="both"/>
        <w:rPr>
          <w:bCs/>
          <w:lang w:val="en-US"/>
        </w:rPr>
      </w:pPr>
      <w:r w:rsidRPr="006156FE">
        <w:rPr>
          <w:b/>
          <w:bCs/>
          <w:lang w:val="en-US"/>
        </w:rPr>
        <w:t>Expand my transitional health care</w:t>
      </w:r>
      <w:r w:rsidR="002309A3">
        <w:rPr>
          <w:b/>
          <w:bCs/>
          <w:lang w:val="en-US"/>
        </w:rPr>
        <w:t xml:space="preserve"> and communication</w:t>
      </w:r>
      <w:r w:rsidRPr="006156FE">
        <w:rPr>
          <w:b/>
          <w:bCs/>
          <w:lang w:val="en-US"/>
        </w:rPr>
        <w:t xml:space="preserve"> skills</w:t>
      </w:r>
      <w:r w:rsidRPr="006156FE">
        <w:rPr>
          <w:bCs/>
          <w:lang w:val="en-US"/>
        </w:rPr>
        <w:t xml:space="preserve">. </w:t>
      </w:r>
    </w:p>
    <w:p w14:paraId="23C14315" w14:textId="77777777" w:rsidR="006156FE" w:rsidRDefault="00D13B24" w:rsidP="001B19BB">
      <w:pPr>
        <w:ind w:firstLine="720"/>
        <w:jc w:val="both"/>
        <w:rPr>
          <w:bCs/>
          <w:lang w:val="en-US"/>
        </w:rPr>
      </w:pPr>
      <w:r w:rsidRPr="006156FE">
        <w:rPr>
          <w:bCs/>
          <w:lang w:val="en-US"/>
        </w:rPr>
        <w:t>I work in a unique environment to address the specific needs of patients moving from the treatment to their households. This is a crucial juncture, and extra caution is required to ensure that the transition goes smoothly. We want clients to be able to begin recovering immediately they are out of our facilities, rather than having to return to the treatment center to a botched discharge. I'm fortunate to work in an environment where this is always being done well. However, I want to further my education, follow-ups skills, improve my communication prowess on phone calls,  and other approaches to enhance patient safety.</w:t>
      </w:r>
    </w:p>
    <w:p w14:paraId="48373F51" w14:textId="77777777" w:rsidR="005C3152" w:rsidRDefault="005C3152" w:rsidP="002309A3">
      <w:pPr>
        <w:jc w:val="both"/>
        <w:rPr>
          <w:b/>
          <w:bCs/>
          <w:lang w:val="en-US"/>
        </w:rPr>
      </w:pPr>
    </w:p>
    <w:p w14:paraId="0A84D33B" w14:textId="77777777" w:rsidR="005C3152" w:rsidRDefault="005C3152" w:rsidP="002309A3">
      <w:pPr>
        <w:jc w:val="both"/>
        <w:rPr>
          <w:b/>
          <w:bCs/>
          <w:lang w:val="en-US"/>
        </w:rPr>
      </w:pPr>
    </w:p>
    <w:p w14:paraId="24A838E1" w14:textId="77777777" w:rsidR="002309A3" w:rsidRDefault="00D13B24" w:rsidP="002309A3">
      <w:pPr>
        <w:jc w:val="both"/>
        <w:rPr>
          <w:b/>
          <w:bCs/>
          <w:lang w:val="en-US"/>
        </w:rPr>
      </w:pPr>
      <w:r>
        <w:rPr>
          <w:b/>
          <w:bCs/>
          <w:lang w:val="en-US"/>
        </w:rPr>
        <w:t>Ex</w:t>
      </w:r>
      <w:r w:rsidR="005C3152">
        <w:rPr>
          <w:b/>
          <w:bCs/>
          <w:lang w:val="en-US"/>
        </w:rPr>
        <w:t>tend drug literacy beyond my prescription role.</w:t>
      </w:r>
    </w:p>
    <w:p w14:paraId="649ADD4A" w14:textId="7A7E0A2F" w:rsidR="005C3152" w:rsidRPr="005C3152" w:rsidRDefault="00D13B24" w:rsidP="00D13B24">
      <w:pPr>
        <w:ind w:firstLine="720"/>
        <w:jc w:val="both"/>
        <w:rPr>
          <w:bCs/>
          <w:lang w:val="en-US"/>
        </w:rPr>
      </w:pPr>
      <w:r>
        <w:rPr>
          <w:bCs/>
          <w:lang w:val="en-US"/>
        </w:rPr>
        <w:t>We often</w:t>
      </w:r>
      <w:r w:rsidRPr="005C3152">
        <w:rPr>
          <w:bCs/>
          <w:lang w:val="en-US"/>
        </w:rPr>
        <w:t xml:space="preserve"> debate and discuss the need for pharmacists in the retail industry, disregarding the fact that the pharmacist is more significant within the Healthcare System framework. Probably the reason why most of the pharmaceutical companies release drugs in standardized that are prepackaged. </w:t>
      </w:r>
      <w:r w:rsidR="00B7331A" w:rsidRPr="00B7331A">
        <w:rPr>
          <w:bCs/>
          <w:lang w:val="en-US"/>
        </w:rPr>
        <w:t>In the face of persistent drug illiteracy, the pharmacist plays a crucial role, but pharmacists have been unbelievably underestimated and ignored because of their educational, training, and community needs.</w:t>
      </w:r>
      <w:r w:rsidR="00B7331A" w:rsidRPr="00B7331A">
        <w:t xml:space="preserve"> </w:t>
      </w:r>
      <w:r w:rsidR="00B7331A" w:rsidRPr="00B7331A">
        <w:rPr>
          <w:bCs/>
          <w:lang w:val="en-US"/>
        </w:rPr>
        <w:t>The general public must be educated to recognize that a pharmacist links physicians and patients who advise and lead the patient to achieve the intended drug outcome and minimize undesirable effects of the drugs prescribed.</w:t>
      </w:r>
    </w:p>
    <w:p w14:paraId="242839A6" w14:textId="77777777" w:rsidR="002309A3" w:rsidRPr="002309A3" w:rsidRDefault="002309A3" w:rsidP="002309A3">
      <w:pPr>
        <w:jc w:val="both"/>
        <w:rPr>
          <w:b/>
          <w:bCs/>
          <w:lang w:val="en-US"/>
        </w:rPr>
      </w:pPr>
    </w:p>
    <w:p w14:paraId="36386002" w14:textId="77777777" w:rsidR="002309A3" w:rsidRPr="00990CC0" w:rsidRDefault="002309A3" w:rsidP="001B19BB">
      <w:pPr>
        <w:ind w:firstLine="720"/>
        <w:jc w:val="both"/>
        <w:rPr>
          <w:bCs/>
          <w:lang w:val="en-US"/>
        </w:rPr>
      </w:pPr>
    </w:p>
    <w:p w14:paraId="2BC80A3D" w14:textId="77777777" w:rsidR="001B19BB" w:rsidRPr="001B19BB" w:rsidRDefault="001B19BB" w:rsidP="001B19BB">
      <w:pPr>
        <w:ind w:firstLine="720"/>
        <w:jc w:val="both"/>
        <w:rPr>
          <w:bCs/>
          <w:lang w:val="en-US"/>
        </w:rPr>
      </w:pPr>
    </w:p>
    <w:p w14:paraId="343D9403" w14:textId="77777777" w:rsidR="002E5B60" w:rsidRDefault="00D13B24">
      <w:pPr>
        <w:rPr>
          <w:lang w:val="en-US"/>
        </w:rPr>
      </w:pPr>
      <w:r>
        <w:rPr>
          <w:lang w:val="en-US"/>
        </w:rPr>
        <w:br w:type="page"/>
      </w:r>
    </w:p>
    <w:p w14:paraId="3964065D" w14:textId="77777777" w:rsidR="00BE6800" w:rsidRDefault="00BE6800" w:rsidP="00BE6800">
      <w:pPr>
        <w:jc w:val="center"/>
        <w:rPr>
          <w:b/>
          <w:bCs/>
          <w:lang w:val="en-US"/>
        </w:rPr>
      </w:pPr>
    </w:p>
    <w:p w14:paraId="4D54FE5E" w14:textId="77777777" w:rsidR="000C0B36" w:rsidRPr="000C0B36" w:rsidRDefault="000C0B36" w:rsidP="000C0B36">
      <w:pPr>
        <w:jc w:val="center"/>
        <w:rPr>
          <w:lang w:val="en-US"/>
        </w:rPr>
      </w:pPr>
    </w:p>
    <w:sectPr w:rsidR="000C0B36" w:rsidRPr="000C0B36" w:rsidSect="00A870A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7F987" w14:textId="77777777" w:rsidR="00793CFD" w:rsidRDefault="00D13B24">
      <w:pPr>
        <w:spacing w:line="240" w:lineRule="auto"/>
      </w:pPr>
      <w:r>
        <w:separator/>
      </w:r>
    </w:p>
  </w:endnote>
  <w:endnote w:type="continuationSeparator" w:id="0">
    <w:p w14:paraId="32B4B2E8" w14:textId="77777777" w:rsidR="00793CFD" w:rsidRDefault="00D13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904AA" w14:textId="77777777" w:rsidR="005C3152" w:rsidRDefault="005C3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D5C19" w14:textId="77777777" w:rsidR="005C3152" w:rsidRDefault="005C31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17275" w14:textId="77777777" w:rsidR="005C3152" w:rsidRDefault="005C3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F3B28" w14:textId="77777777" w:rsidR="00793CFD" w:rsidRDefault="00D13B24">
      <w:pPr>
        <w:spacing w:line="240" w:lineRule="auto"/>
      </w:pPr>
      <w:r>
        <w:separator/>
      </w:r>
    </w:p>
  </w:footnote>
  <w:footnote w:type="continuationSeparator" w:id="0">
    <w:p w14:paraId="7BFF43F9" w14:textId="77777777" w:rsidR="00793CFD" w:rsidRDefault="00D13B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57DC6" w14:textId="77777777" w:rsidR="005C3152" w:rsidRDefault="005C3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AE08" w14:textId="77777777" w:rsidR="005C3152" w:rsidRDefault="00D13B24" w:rsidP="00A870A0">
    <w:pPr>
      <w:pStyle w:val="Header"/>
      <w:jc w:val="center"/>
    </w:pP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14:paraId="11DB3B55" w14:textId="77777777" w:rsidR="005C3152" w:rsidRDefault="005C3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C6DAE" w14:textId="77777777" w:rsidR="005C3152" w:rsidRPr="00A870A0" w:rsidRDefault="005C3152">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hideSpellingErrors/>
  <w:hideGrammaticalErrors/>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1B19BB"/>
    <w:rsid w:val="000973F2"/>
    <w:rsid w:val="000C0B36"/>
    <w:rsid w:val="000C75C2"/>
    <w:rsid w:val="0011283A"/>
    <w:rsid w:val="00183B3C"/>
    <w:rsid w:val="001B19BB"/>
    <w:rsid w:val="002309A3"/>
    <w:rsid w:val="002E5B60"/>
    <w:rsid w:val="004F01DD"/>
    <w:rsid w:val="005C3152"/>
    <w:rsid w:val="006156FE"/>
    <w:rsid w:val="00632C71"/>
    <w:rsid w:val="00793CFD"/>
    <w:rsid w:val="007B4951"/>
    <w:rsid w:val="00990CC0"/>
    <w:rsid w:val="00A024BD"/>
    <w:rsid w:val="00A870A0"/>
    <w:rsid w:val="00AF2700"/>
    <w:rsid w:val="00B7331A"/>
    <w:rsid w:val="00BA235C"/>
    <w:rsid w:val="00BE6800"/>
    <w:rsid w:val="00D13B24"/>
    <w:rsid w:val="00D4098A"/>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1B650B"/>
  <w15:docId w15:val="{F7957C96-4472-E640-9679-7F88238A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CLIENTS:KENWRITECODE:pharmacy%20asssign:APA%20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APA%207.dotx</Template>
  <TotalTime>0</TotalTime>
  <Pages>1</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 EYE BEAT</dc:creator>
  <cp:lastModifiedBy>nyoike31@gmail.com</cp:lastModifiedBy>
  <cp:revision>2</cp:revision>
  <dcterms:created xsi:type="dcterms:W3CDTF">2021-03-10T07:55:00Z</dcterms:created>
  <dcterms:modified xsi:type="dcterms:W3CDTF">2021-03-10T07:55:00Z</dcterms:modified>
</cp:coreProperties>
</file>